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BD" w:rsidRDefault="00305EBD" w:rsidP="00305EBD">
      <w:pPr>
        <w:jc w:val="center"/>
        <w:rPr>
          <w:b/>
        </w:rPr>
      </w:pPr>
      <w:r>
        <w:rPr>
          <w:b/>
        </w:rPr>
        <w:t>РЕСПУБЛИКА КАРЕЛИЯ</w:t>
      </w:r>
    </w:p>
    <w:p w:rsidR="00305EBD" w:rsidRDefault="00305EBD" w:rsidP="00305EBD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305EBD" w:rsidRDefault="00305EBD" w:rsidP="00305EBD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305EBD" w:rsidRDefault="00305EBD" w:rsidP="00305EBD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305EBD" w:rsidRDefault="00305EBD" w:rsidP="00305EBD">
      <w:pPr>
        <w:jc w:val="center"/>
        <w:rPr>
          <w:b/>
        </w:rPr>
      </w:pPr>
    </w:p>
    <w:p w:rsidR="00305EBD" w:rsidRDefault="00305EBD" w:rsidP="00305EBD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305EBD" w:rsidRDefault="00305EBD" w:rsidP="00305EBD">
      <w:pPr>
        <w:jc w:val="center"/>
      </w:pPr>
    </w:p>
    <w:p w:rsidR="00305EBD" w:rsidRDefault="00305EBD" w:rsidP="00305EBD">
      <w:pPr>
        <w:jc w:val="center"/>
      </w:pPr>
    </w:p>
    <w:p w:rsidR="00305EBD" w:rsidRDefault="00305EBD" w:rsidP="00305EBD">
      <w:pPr>
        <w:rPr>
          <w:b/>
        </w:rPr>
      </w:pPr>
      <w:r>
        <w:rPr>
          <w:b/>
        </w:rPr>
        <w:t>от  02 декабря 2016 года                                                                       № 39</w:t>
      </w:r>
    </w:p>
    <w:p w:rsidR="00305EBD" w:rsidRDefault="00305EBD" w:rsidP="00305EBD">
      <w:pPr>
        <w:pStyle w:val="a3"/>
        <w:jc w:val="both"/>
        <w:rPr>
          <w:rFonts w:eastAsia="Calibri"/>
          <w:lang w:eastAsia="en-US"/>
        </w:rPr>
      </w:pPr>
    </w:p>
    <w:p w:rsidR="00305EBD" w:rsidRDefault="00305EBD" w:rsidP="00305EBD">
      <w:pPr>
        <w:rPr>
          <w:b/>
        </w:rPr>
      </w:pPr>
      <w:r>
        <w:rPr>
          <w:b/>
        </w:rPr>
        <w:t>Об аннулировании адреса здания бани и</w:t>
      </w:r>
    </w:p>
    <w:p w:rsidR="00305EBD" w:rsidRDefault="00305EBD" w:rsidP="00305EBD">
      <w:pPr>
        <w:rPr>
          <w:b/>
        </w:rPr>
      </w:pPr>
      <w:proofErr w:type="gramStart"/>
      <w:r>
        <w:rPr>
          <w:b/>
        </w:rPr>
        <w:t>присвоении</w:t>
      </w:r>
      <w:proofErr w:type="gramEnd"/>
      <w:r>
        <w:rPr>
          <w:b/>
        </w:rPr>
        <w:t xml:space="preserve"> нового адреса зданию бани</w:t>
      </w:r>
    </w:p>
    <w:p w:rsidR="00305EBD" w:rsidRDefault="00305EBD" w:rsidP="00305EBD">
      <w:pPr>
        <w:rPr>
          <w:b/>
        </w:rPr>
      </w:pPr>
    </w:p>
    <w:p w:rsidR="00305EBD" w:rsidRDefault="00305EBD" w:rsidP="00305EBD">
      <w:pPr>
        <w:ind w:right="113"/>
        <w:jc w:val="both"/>
        <w:rPr>
          <w:szCs w:val="28"/>
        </w:rPr>
      </w:pPr>
      <w: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утвержденных Постановлением Правительства Российской Федерации от 19.11.2014 г. № 1221 (далее </w:t>
      </w:r>
      <w:proofErr w:type="gramStart"/>
      <w:r>
        <w:t>–П</w:t>
      </w:r>
      <w:proofErr w:type="gramEnd"/>
      <w:r>
        <w:t>равила), Уставом муниципального образования «</w:t>
      </w:r>
      <w:proofErr w:type="spellStart"/>
      <w:r>
        <w:t>Муезерское</w:t>
      </w:r>
      <w:proofErr w:type="spellEnd"/>
      <w:r>
        <w:t xml:space="preserve"> городское поселение», и в целях упорядочения адресного хозяйства поселения, администрация Муезерского городского поселения </w:t>
      </w:r>
      <w:r>
        <w:rPr>
          <w:b/>
        </w:rPr>
        <w:t>ПОСТАНОВЛЯЕТ:</w:t>
      </w:r>
      <w:r>
        <w:rPr>
          <w:szCs w:val="28"/>
        </w:rPr>
        <w:t xml:space="preserve"> </w:t>
      </w:r>
    </w:p>
    <w:p w:rsidR="00305EBD" w:rsidRDefault="00305EBD" w:rsidP="00305EBD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305EBD" w:rsidRDefault="00305EBD" w:rsidP="00305EBD">
      <w:pPr>
        <w:jc w:val="both"/>
        <w:rPr>
          <w:szCs w:val="28"/>
        </w:rPr>
      </w:pPr>
      <w:r>
        <w:rPr>
          <w:szCs w:val="28"/>
        </w:rPr>
        <w:t xml:space="preserve">     1. Аннулировать адрес </w:t>
      </w:r>
      <w:r>
        <w:rPr>
          <w:b/>
          <w:szCs w:val="28"/>
        </w:rPr>
        <w:t>здания бани</w:t>
      </w:r>
      <w:r>
        <w:rPr>
          <w:szCs w:val="28"/>
        </w:rPr>
        <w:t xml:space="preserve"> с кадастровым номером </w:t>
      </w:r>
      <w:r>
        <w:rPr>
          <w:b/>
          <w:szCs w:val="28"/>
        </w:rPr>
        <w:t>10:19:0010117:139: Российская Федерация, Республика Карелия, Муезерский район, муниципальное образование «</w:t>
      </w:r>
      <w:proofErr w:type="spellStart"/>
      <w:r>
        <w:rPr>
          <w:b/>
          <w:szCs w:val="28"/>
        </w:rPr>
        <w:t>Муезерское</w:t>
      </w:r>
      <w:proofErr w:type="spellEnd"/>
      <w:r>
        <w:rPr>
          <w:b/>
          <w:szCs w:val="28"/>
        </w:rPr>
        <w:t xml:space="preserve"> городское поселение», </w:t>
      </w:r>
      <w:proofErr w:type="spellStart"/>
      <w:r>
        <w:rPr>
          <w:b/>
          <w:szCs w:val="28"/>
        </w:rPr>
        <w:t>пгт</w:t>
      </w:r>
      <w:proofErr w:type="spellEnd"/>
      <w:r>
        <w:rPr>
          <w:b/>
          <w:szCs w:val="28"/>
        </w:rPr>
        <w:t>. Муезерский, ул</w:t>
      </w:r>
      <w:proofErr w:type="gramStart"/>
      <w:r>
        <w:rPr>
          <w:b/>
          <w:szCs w:val="28"/>
        </w:rPr>
        <w:t>.Г</w:t>
      </w:r>
      <w:proofErr w:type="gramEnd"/>
      <w:r>
        <w:rPr>
          <w:b/>
          <w:szCs w:val="28"/>
        </w:rPr>
        <w:t>агарина, здание бани дом № 21.</w:t>
      </w:r>
    </w:p>
    <w:p w:rsidR="00305EBD" w:rsidRDefault="00305EBD" w:rsidP="00305EBD">
      <w:pPr>
        <w:jc w:val="both"/>
        <w:rPr>
          <w:b/>
        </w:rPr>
      </w:pPr>
      <w:r>
        <w:rPr>
          <w:szCs w:val="28"/>
        </w:rPr>
        <w:t xml:space="preserve">      </w:t>
      </w:r>
    </w:p>
    <w:p w:rsidR="00305EBD" w:rsidRDefault="00305EBD" w:rsidP="00305EBD">
      <w:pPr>
        <w:jc w:val="both"/>
      </w:pPr>
      <w:r>
        <w:rPr>
          <w:b/>
        </w:rPr>
        <w:t xml:space="preserve">     </w:t>
      </w:r>
      <w:r>
        <w:t xml:space="preserve">2. Присвоить адрес зданию бани с кадастровым номером </w:t>
      </w:r>
      <w:r>
        <w:rPr>
          <w:b/>
          <w:szCs w:val="28"/>
        </w:rPr>
        <w:t xml:space="preserve">10:19:0010117:139: </w:t>
      </w:r>
    </w:p>
    <w:p w:rsidR="00305EBD" w:rsidRDefault="00305EBD" w:rsidP="00305EBD">
      <w:pPr>
        <w:jc w:val="both"/>
        <w:rPr>
          <w:b/>
          <w:szCs w:val="28"/>
        </w:rPr>
      </w:pPr>
      <w:r>
        <w:rPr>
          <w:b/>
          <w:szCs w:val="28"/>
        </w:rPr>
        <w:t>Российская Федерация, Республика Карелия, Муезерский район, муниципальное образование «</w:t>
      </w:r>
      <w:proofErr w:type="spellStart"/>
      <w:r>
        <w:rPr>
          <w:b/>
          <w:szCs w:val="28"/>
        </w:rPr>
        <w:t>Муезерское</w:t>
      </w:r>
      <w:proofErr w:type="spellEnd"/>
      <w:r>
        <w:rPr>
          <w:b/>
          <w:szCs w:val="28"/>
        </w:rPr>
        <w:t xml:space="preserve"> городское поселение» </w:t>
      </w:r>
      <w:proofErr w:type="spellStart"/>
      <w:r>
        <w:rPr>
          <w:b/>
          <w:szCs w:val="28"/>
        </w:rPr>
        <w:t>пгт</w:t>
      </w:r>
      <w:proofErr w:type="spellEnd"/>
      <w:r>
        <w:rPr>
          <w:b/>
          <w:szCs w:val="28"/>
        </w:rPr>
        <w:t>. Муезерский, ул</w:t>
      </w:r>
      <w:proofErr w:type="gramStart"/>
      <w:r>
        <w:rPr>
          <w:b/>
          <w:szCs w:val="28"/>
        </w:rPr>
        <w:t>.Г</w:t>
      </w:r>
      <w:proofErr w:type="gramEnd"/>
      <w:r>
        <w:rPr>
          <w:b/>
          <w:szCs w:val="28"/>
        </w:rPr>
        <w:t>агарина, здание бани дом № 21 А.</w:t>
      </w:r>
    </w:p>
    <w:p w:rsidR="00305EBD" w:rsidRDefault="00305EBD" w:rsidP="00305EBD">
      <w:pPr>
        <w:jc w:val="both"/>
        <w:rPr>
          <w:b/>
          <w:szCs w:val="28"/>
        </w:rPr>
      </w:pPr>
    </w:p>
    <w:p w:rsidR="00305EBD" w:rsidRDefault="00305EBD" w:rsidP="00305EBD">
      <w:pPr>
        <w:ind w:right="113"/>
        <w:jc w:val="both"/>
        <w:rPr>
          <w:szCs w:val="28"/>
        </w:rPr>
      </w:pPr>
      <w:r>
        <w:rPr>
          <w:szCs w:val="28"/>
        </w:rPr>
        <w:t xml:space="preserve">     3. Специалисту 1 категории администрации Муезерского городского поселения  </w:t>
      </w:r>
      <w:proofErr w:type="spellStart"/>
      <w:r>
        <w:rPr>
          <w:szCs w:val="28"/>
        </w:rPr>
        <w:t>Е.В.Таенчук</w:t>
      </w:r>
      <w:proofErr w:type="spellEnd"/>
      <w:r>
        <w:rPr>
          <w:szCs w:val="28"/>
        </w:rPr>
        <w:t xml:space="preserve"> внести сведения в государственный адресный реестр.    </w:t>
      </w:r>
    </w:p>
    <w:p w:rsidR="00305EBD" w:rsidRDefault="00305EBD" w:rsidP="00305EBD">
      <w:pPr>
        <w:ind w:right="113"/>
        <w:jc w:val="both"/>
        <w:rPr>
          <w:szCs w:val="28"/>
        </w:rPr>
      </w:pPr>
    </w:p>
    <w:p w:rsidR="00305EBD" w:rsidRDefault="00305EBD" w:rsidP="00305EBD">
      <w:pPr>
        <w:ind w:right="113"/>
        <w:jc w:val="both"/>
      </w:pPr>
      <w:r>
        <w:rPr>
          <w:szCs w:val="28"/>
        </w:rPr>
        <w:t xml:space="preserve">      4.  Считать утратившим силу постановление администрации Муезерского городского поселения № 41 от 28.09.2015 г. «</w:t>
      </w:r>
      <w:r>
        <w:t>О внесении изменений  в объект недвижимости».</w:t>
      </w:r>
    </w:p>
    <w:p w:rsidR="00305EBD" w:rsidRDefault="00305EBD" w:rsidP="00305EBD">
      <w:pPr>
        <w:ind w:right="113"/>
        <w:jc w:val="both"/>
      </w:pPr>
    </w:p>
    <w:p w:rsidR="00305EBD" w:rsidRDefault="00305EBD" w:rsidP="00305EBD">
      <w:pPr>
        <w:ind w:right="113"/>
        <w:jc w:val="both"/>
      </w:pPr>
    </w:p>
    <w:p w:rsidR="00305EBD" w:rsidRDefault="00305EBD" w:rsidP="00305EBD">
      <w:pPr>
        <w:ind w:right="113"/>
        <w:jc w:val="both"/>
      </w:pPr>
    </w:p>
    <w:p w:rsidR="00305EBD" w:rsidRDefault="00305EBD" w:rsidP="00305EBD">
      <w:pPr>
        <w:ind w:right="113"/>
        <w:jc w:val="both"/>
      </w:pPr>
    </w:p>
    <w:p w:rsidR="00305EBD" w:rsidRDefault="00305EBD" w:rsidP="00305EBD">
      <w:pPr>
        <w:ind w:right="113"/>
        <w:jc w:val="both"/>
      </w:pPr>
    </w:p>
    <w:p w:rsidR="00305EBD" w:rsidRDefault="00305EBD" w:rsidP="00305EBD">
      <w:pPr>
        <w:ind w:right="113"/>
        <w:jc w:val="both"/>
      </w:pPr>
      <w:r>
        <w:t xml:space="preserve">Глава Муезерского городского поселения                                        </w:t>
      </w:r>
      <w:proofErr w:type="spellStart"/>
      <w:r>
        <w:t>Л.Н.Баринкова</w:t>
      </w:r>
      <w:proofErr w:type="spellEnd"/>
    </w:p>
    <w:p w:rsidR="00305EBD" w:rsidRDefault="00305EBD" w:rsidP="00305EBD">
      <w:pPr>
        <w:jc w:val="both"/>
        <w:rPr>
          <w:szCs w:val="28"/>
        </w:rPr>
      </w:pPr>
      <w:r>
        <w:rPr>
          <w:szCs w:val="28"/>
        </w:rPr>
        <w:t xml:space="preserve">     </w:t>
      </w:r>
    </w:p>
    <w:p w:rsidR="00305EBD" w:rsidRDefault="00305EBD" w:rsidP="00305EBD">
      <w:pPr>
        <w:jc w:val="both"/>
        <w:rPr>
          <w:b/>
        </w:rPr>
      </w:pPr>
      <w:r>
        <w:rPr>
          <w:szCs w:val="28"/>
        </w:rPr>
        <w:t xml:space="preserve">      </w:t>
      </w: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EBD"/>
    <w:rsid w:val="002675B7"/>
    <w:rsid w:val="00305EBD"/>
    <w:rsid w:val="00796BE0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5EBD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2016-12-21T08:34:00Z</dcterms:created>
  <dcterms:modified xsi:type="dcterms:W3CDTF">2016-12-21T08:34:00Z</dcterms:modified>
</cp:coreProperties>
</file>